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FF7F" w14:textId="77777777" w:rsidR="005936A7" w:rsidRDefault="005936A7" w:rsidP="00553D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C408671" wp14:editId="4B05D8F6">
            <wp:extent cx="5909945" cy="531467"/>
            <wp:effectExtent l="0" t="0" r="0" b="2540"/>
            <wp:docPr id="4563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26137" name="Obraz 4563261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516" cy="5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999B8" w14:textId="77777777" w:rsidR="005936A7" w:rsidRDefault="005936A7" w:rsidP="00553D78">
      <w:pPr>
        <w:rPr>
          <w:rFonts w:ascii="Times New Roman" w:hAnsi="Times New Roman" w:cs="Times New Roman"/>
          <w:b/>
          <w:bCs/>
        </w:rPr>
      </w:pPr>
    </w:p>
    <w:p w14:paraId="553F5651" w14:textId="629D740A" w:rsidR="00270106" w:rsidRPr="0041344F" w:rsidRDefault="00553D78" w:rsidP="00553D78">
      <w:pPr>
        <w:rPr>
          <w:rFonts w:ascii="Times New Roman" w:hAnsi="Times New Roman" w:cs="Times New Roman"/>
          <w:b/>
          <w:bCs/>
        </w:rPr>
      </w:pPr>
      <w:r w:rsidRPr="0041344F">
        <w:rPr>
          <w:rFonts w:ascii="Times New Roman" w:hAnsi="Times New Roman" w:cs="Times New Roman"/>
          <w:b/>
          <w:bCs/>
        </w:rPr>
        <w:t>Tytuł projektu</w:t>
      </w:r>
    </w:p>
    <w:p w14:paraId="5B789D64" w14:textId="0144C654" w:rsidR="00553D78" w:rsidRPr="0041344F" w:rsidRDefault="00553D78" w:rsidP="00553D78">
      <w:pPr>
        <w:rPr>
          <w:rFonts w:ascii="Times New Roman" w:hAnsi="Times New Roman" w:cs="Times New Roman"/>
        </w:rPr>
      </w:pPr>
      <w:r w:rsidRPr="0041344F">
        <w:rPr>
          <w:rFonts w:ascii="Times New Roman" w:hAnsi="Times New Roman" w:cs="Times New Roman"/>
        </w:rPr>
        <w:t>Poprawa jakości usług edukacyjnych</w:t>
      </w:r>
    </w:p>
    <w:p w14:paraId="3A70A389" w14:textId="77777777" w:rsidR="00553D78" w:rsidRPr="0041344F" w:rsidRDefault="00553D78" w:rsidP="00553D78">
      <w:pPr>
        <w:rPr>
          <w:rFonts w:ascii="Times New Roman" w:hAnsi="Times New Roman" w:cs="Times New Roman"/>
          <w:b/>
          <w:bCs/>
        </w:rPr>
      </w:pPr>
    </w:p>
    <w:p w14:paraId="30F33924" w14:textId="41642873" w:rsidR="00553D78" w:rsidRPr="0041344F" w:rsidRDefault="00553D78" w:rsidP="00553D78">
      <w:pPr>
        <w:rPr>
          <w:rFonts w:ascii="Times New Roman" w:hAnsi="Times New Roman" w:cs="Times New Roman"/>
          <w:b/>
          <w:bCs/>
        </w:rPr>
      </w:pPr>
      <w:r w:rsidRPr="0041344F">
        <w:rPr>
          <w:rFonts w:ascii="Times New Roman" w:hAnsi="Times New Roman" w:cs="Times New Roman"/>
          <w:b/>
          <w:bCs/>
        </w:rPr>
        <w:t xml:space="preserve">Zadania </w:t>
      </w:r>
    </w:p>
    <w:p w14:paraId="0BC75351" w14:textId="76F721A4" w:rsidR="00553D78" w:rsidRPr="0041344F" w:rsidRDefault="00553D78" w:rsidP="00553D78">
      <w:pPr>
        <w:rPr>
          <w:rFonts w:ascii="Times New Roman" w:hAnsi="Times New Roman" w:cs="Times New Roman"/>
        </w:rPr>
      </w:pPr>
      <w:r w:rsidRPr="0041344F">
        <w:rPr>
          <w:rFonts w:ascii="Times New Roman" w:hAnsi="Times New Roman" w:cs="Times New Roman"/>
        </w:rPr>
        <w:t>W ramach projektu przewidziano następujące zadania :</w:t>
      </w:r>
    </w:p>
    <w:p w14:paraId="7B6A42D2" w14:textId="3D538CBE" w:rsidR="00553D78" w:rsidRPr="00E6614E" w:rsidRDefault="00553D78" w:rsidP="00E6614E">
      <w:pPr>
        <w:jc w:val="both"/>
        <w:rPr>
          <w:rFonts w:ascii="Times New Roman" w:hAnsi="Times New Roman" w:cs="Times New Roman"/>
        </w:rPr>
      </w:pPr>
      <w:r w:rsidRPr="00E6614E">
        <w:rPr>
          <w:rFonts w:ascii="Times New Roman" w:hAnsi="Times New Roman" w:cs="Times New Roman"/>
          <w:i/>
          <w:iCs/>
        </w:rPr>
        <w:t>Wsparcie dla nauczycieli</w:t>
      </w:r>
      <w:r w:rsidRPr="00E6614E">
        <w:rPr>
          <w:rFonts w:ascii="Times New Roman" w:hAnsi="Times New Roman" w:cs="Times New Roman"/>
        </w:rPr>
        <w:t xml:space="preserve">  - </w:t>
      </w:r>
      <w:r w:rsidR="00BD3FE7" w:rsidRPr="00E6614E">
        <w:rPr>
          <w:rFonts w:ascii="Times New Roman" w:hAnsi="Times New Roman" w:cs="Times New Roman"/>
        </w:rPr>
        <w:t xml:space="preserve"> wsparciem zostanie objętych łącznie  9 nauczycieli </w:t>
      </w:r>
      <w:r w:rsidR="00BD3FE7" w:rsidRPr="00E6614E">
        <w:rPr>
          <w:rFonts w:ascii="Times New Roman" w:hAnsi="Times New Roman" w:cs="Times New Roman"/>
        </w:rPr>
        <w:t>z Gminnego Przedszkola w Rogowie oraz Oddziału Przedszkolnego przy Szkole Podstawowej z Oddziałami Integracyjnymi  im. Jana Pawła II w Gościeszynie</w:t>
      </w:r>
      <w:r w:rsidR="005936A7" w:rsidRPr="00E6614E">
        <w:rPr>
          <w:rFonts w:ascii="Times New Roman" w:hAnsi="Times New Roman" w:cs="Times New Roman"/>
        </w:rPr>
        <w:t>.</w:t>
      </w:r>
    </w:p>
    <w:p w14:paraId="11146AE5" w14:textId="46C672F0" w:rsidR="00BD3FE7" w:rsidRPr="00E6614E" w:rsidRDefault="00553D78" w:rsidP="00E6614E">
      <w:pPr>
        <w:jc w:val="both"/>
        <w:rPr>
          <w:rFonts w:ascii="Times New Roman" w:hAnsi="Times New Roman" w:cs="Times New Roman"/>
        </w:rPr>
      </w:pPr>
      <w:r w:rsidRPr="00E6614E">
        <w:rPr>
          <w:rFonts w:ascii="Times New Roman" w:hAnsi="Times New Roman" w:cs="Times New Roman"/>
          <w:i/>
          <w:iCs/>
        </w:rPr>
        <w:t>Wsparcie dla uczniów</w:t>
      </w:r>
      <w:r w:rsidRPr="00E6614E">
        <w:rPr>
          <w:rFonts w:ascii="Times New Roman" w:hAnsi="Times New Roman" w:cs="Times New Roman"/>
        </w:rPr>
        <w:t xml:space="preserve">  - wsparciem zostanie objętych</w:t>
      </w:r>
      <w:r w:rsidR="0041344F" w:rsidRPr="00E6614E">
        <w:rPr>
          <w:rFonts w:ascii="Times New Roman" w:hAnsi="Times New Roman" w:cs="Times New Roman"/>
        </w:rPr>
        <w:t xml:space="preserve"> łącznie </w:t>
      </w:r>
      <w:r w:rsidRPr="00E6614E">
        <w:rPr>
          <w:rFonts w:ascii="Times New Roman" w:hAnsi="Times New Roman" w:cs="Times New Roman"/>
        </w:rPr>
        <w:t xml:space="preserve"> 118 dzieci z Gminnego Przedszkola w Rogowie oraz Oddziału Przedszkolnego przy Szkole Podstawowej z Oddziałami Integracyjnymi  im. Jana Pawła II w Gościeszynie. </w:t>
      </w:r>
      <w:r w:rsidR="00BD3FE7" w:rsidRPr="00E6614E">
        <w:rPr>
          <w:rFonts w:ascii="Times New Roman" w:hAnsi="Times New Roman" w:cs="Times New Roman"/>
        </w:rPr>
        <w:t xml:space="preserve"> W </w:t>
      </w:r>
      <w:r w:rsidR="005936A7" w:rsidRPr="00E6614E">
        <w:rPr>
          <w:rFonts w:ascii="Times New Roman" w:hAnsi="Times New Roman" w:cs="Times New Roman"/>
        </w:rPr>
        <w:t>Rogowskiej</w:t>
      </w:r>
      <w:r w:rsidR="00BD3FE7" w:rsidRPr="00E6614E">
        <w:rPr>
          <w:rFonts w:ascii="Times New Roman" w:hAnsi="Times New Roman" w:cs="Times New Roman"/>
        </w:rPr>
        <w:t xml:space="preserve"> placówce zostaną </w:t>
      </w:r>
      <w:r w:rsidRPr="00E6614E">
        <w:rPr>
          <w:rFonts w:ascii="Times New Roman" w:hAnsi="Times New Roman" w:cs="Times New Roman"/>
        </w:rPr>
        <w:t xml:space="preserve">przeprowadzone zajęcia dodatkowe takie jak: teatralne, naukowo-badawcze, </w:t>
      </w:r>
      <w:r w:rsidR="00BD3FE7" w:rsidRPr="00E6614E">
        <w:rPr>
          <w:rFonts w:ascii="Times New Roman" w:hAnsi="Times New Roman" w:cs="Times New Roman"/>
        </w:rPr>
        <w:t xml:space="preserve">krajoznawczo-turystyczne </w:t>
      </w:r>
      <w:r w:rsidRPr="00E6614E">
        <w:rPr>
          <w:rFonts w:ascii="Times New Roman" w:hAnsi="Times New Roman" w:cs="Times New Roman"/>
        </w:rPr>
        <w:t xml:space="preserve">ruchowe z rytmiką, </w:t>
      </w:r>
      <w:r w:rsidR="00BD3FE7" w:rsidRPr="00E6614E">
        <w:rPr>
          <w:rFonts w:ascii="Times New Roman" w:hAnsi="Times New Roman" w:cs="Times New Roman"/>
        </w:rPr>
        <w:t xml:space="preserve">logopedyczne. W oddziale w Gościeszynie zostaną przeprowadzone zajęcia dodatkowe </w:t>
      </w:r>
      <w:r w:rsidR="005936A7" w:rsidRPr="00E6614E">
        <w:rPr>
          <w:rFonts w:ascii="Times New Roman" w:hAnsi="Times New Roman" w:cs="Times New Roman"/>
        </w:rPr>
        <w:t xml:space="preserve">takie </w:t>
      </w:r>
      <w:r w:rsidR="00BD3FE7" w:rsidRPr="00E6614E">
        <w:rPr>
          <w:rFonts w:ascii="Times New Roman" w:hAnsi="Times New Roman" w:cs="Times New Roman"/>
        </w:rPr>
        <w:t xml:space="preserve">jak:  ruchowe, logopedyczne, zajęcia z  języka angielskiego oraz </w:t>
      </w:r>
      <w:r w:rsidRPr="00E6614E">
        <w:rPr>
          <w:rFonts w:ascii="Times New Roman" w:hAnsi="Times New Roman" w:cs="Times New Roman"/>
        </w:rPr>
        <w:t xml:space="preserve"> </w:t>
      </w:r>
      <w:r w:rsidR="00BD3FE7" w:rsidRPr="00E6614E">
        <w:rPr>
          <w:rFonts w:ascii="Times New Roman" w:hAnsi="Times New Roman" w:cs="Times New Roman"/>
        </w:rPr>
        <w:t>z zakresu ekologii.  W ramach poszczególnych zadań zostaną  zakupione pomoce dydaktyczne oraz zostaną przeprowadzone wycieczki i warsztaty dla dzieci.</w:t>
      </w:r>
      <w:r w:rsidR="0041344F" w:rsidRPr="00E6614E">
        <w:rPr>
          <w:rFonts w:ascii="Times New Roman" w:hAnsi="Times New Roman" w:cs="Times New Roman"/>
        </w:rPr>
        <w:t xml:space="preserve"> </w:t>
      </w:r>
    </w:p>
    <w:p w14:paraId="13F7B9AF" w14:textId="1A1ACC18" w:rsidR="00553D78" w:rsidRPr="0041344F" w:rsidRDefault="00BD3FE7" w:rsidP="00BD3FE7">
      <w:pPr>
        <w:pStyle w:val="Akapitzlist"/>
        <w:rPr>
          <w:rFonts w:ascii="Times New Roman" w:hAnsi="Times New Roman" w:cs="Times New Roman"/>
        </w:rPr>
      </w:pPr>
      <w:r w:rsidRPr="0041344F">
        <w:rPr>
          <w:rFonts w:ascii="Times New Roman" w:hAnsi="Times New Roman" w:cs="Times New Roman"/>
        </w:rPr>
        <w:t xml:space="preserve"> </w:t>
      </w:r>
    </w:p>
    <w:p w14:paraId="261E329C" w14:textId="23CAB3C0" w:rsidR="00BD3FE7" w:rsidRPr="0041344F" w:rsidRDefault="00BD3FE7" w:rsidP="00BD3FE7">
      <w:pPr>
        <w:rPr>
          <w:rFonts w:ascii="Times New Roman" w:hAnsi="Times New Roman" w:cs="Times New Roman"/>
          <w:b/>
          <w:bCs/>
        </w:rPr>
      </w:pPr>
      <w:r w:rsidRPr="0041344F">
        <w:rPr>
          <w:rFonts w:ascii="Times New Roman" w:hAnsi="Times New Roman" w:cs="Times New Roman"/>
          <w:b/>
          <w:bCs/>
        </w:rPr>
        <w:t xml:space="preserve">Grupy docelowe </w:t>
      </w:r>
    </w:p>
    <w:p w14:paraId="46181D2F" w14:textId="5EB7B6F8" w:rsidR="0041344F" w:rsidRPr="0041344F" w:rsidRDefault="00BD3FE7" w:rsidP="00BD3FE7">
      <w:pPr>
        <w:rPr>
          <w:rFonts w:ascii="Times New Roman" w:hAnsi="Times New Roman" w:cs="Times New Roman"/>
        </w:rPr>
      </w:pPr>
      <w:r w:rsidRPr="0041344F">
        <w:rPr>
          <w:rFonts w:ascii="Times New Roman" w:hAnsi="Times New Roman" w:cs="Times New Roman"/>
        </w:rPr>
        <w:t xml:space="preserve">Wsparciem zostaną objęte </w:t>
      </w:r>
      <w:r w:rsidRPr="0041344F">
        <w:rPr>
          <w:rFonts w:ascii="Times New Roman" w:hAnsi="Times New Roman" w:cs="Times New Roman"/>
        </w:rPr>
        <w:t>dzieci</w:t>
      </w:r>
      <w:r w:rsidRPr="0041344F">
        <w:rPr>
          <w:rFonts w:ascii="Times New Roman" w:hAnsi="Times New Roman" w:cs="Times New Roman"/>
        </w:rPr>
        <w:t xml:space="preserve"> oraz </w:t>
      </w:r>
      <w:r w:rsidRPr="0041344F">
        <w:rPr>
          <w:rFonts w:ascii="Times New Roman" w:hAnsi="Times New Roman" w:cs="Times New Roman"/>
        </w:rPr>
        <w:t>nauczyciele z Gminnego Przedszkola w Rogowie oraz Oddziału Przedszkolnego przy Szkole Podstawowej z Oddziałami Integracyjnymi im. Jana Pawła II w</w:t>
      </w:r>
      <w:r w:rsidR="005936A7">
        <w:rPr>
          <w:rFonts w:ascii="Times New Roman" w:hAnsi="Times New Roman" w:cs="Times New Roman"/>
        </w:rPr>
        <w:t xml:space="preserve"> </w:t>
      </w:r>
      <w:r w:rsidRPr="0041344F">
        <w:rPr>
          <w:rFonts w:ascii="Times New Roman" w:hAnsi="Times New Roman" w:cs="Times New Roman"/>
        </w:rPr>
        <w:t>Gościeszynie</w:t>
      </w:r>
      <w:r w:rsidRPr="0041344F">
        <w:rPr>
          <w:rFonts w:ascii="Times New Roman" w:hAnsi="Times New Roman" w:cs="Times New Roman"/>
        </w:rPr>
        <w:t>.</w:t>
      </w:r>
    </w:p>
    <w:p w14:paraId="767EDB87" w14:textId="295C34F8" w:rsidR="0041344F" w:rsidRPr="0041344F" w:rsidRDefault="0041344F" w:rsidP="00BD3FE7">
      <w:pPr>
        <w:rPr>
          <w:rFonts w:ascii="Times New Roman" w:hAnsi="Times New Roman" w:cs="Times New Roman"/>
          <w:b/>
          <w:bCs/>
        </w:rPr>
      </w:pPr>
      <w:r w:rsidRPr="0041344F">
        <w:rPr>
          <w:rFonts w:ascii="Times New Roman" w:hAnsi="Times New Roman" w:cs="Times New Roman"/>
          <w:b/>
          <w:bCs/>
        </w:rPr>
        <w:t xml:space="preserve">Cel projektu </w:t>
      </w:r>
    </w:p>
    <w:p w14:paraId="5FE4DB36" w14:textId="7D91BF5E" w:rsidR="0041344F" w:rsidRPr="005936A7" w:rsidRDefault="0041344F" w:rsidP="005936A7">
      <w:pPr>
        <w:pStyle w:val="Textbody"/>
        <w:tabs>
          <w:tab w:val="left" w:pos="390"/>
        </w:tabs>
        <w:spacing w:after="0" w:line="300" w:lineRule="auto"/>
        <w:jc w:val="both"/>
        <w:rPr>
          <w:sz w:val="22"/>
          <w:szCs w:val="22"/>
        </w:rPr>
      </w:pPr>
      <w:bookmarkStart w:id="0" w:name="_Hlk29843629"/>
      <w:r w:rsidRPr="0041344F">
        <w:rPr>
          <w:sz w:val="22"/>
          <w:szCs w:val="22"/>
        </w:rPr>
        <w:t xml:space="preserve">Głównym celem projektu jest </w:t>
      </w:r>
      <w:bookmarkEnd w:id="0"/>
      <w:r w:rsidRPr="0041344F">
        <w:rPr>
          <w:sz w:val="22"/>
          <w:szCs w:val="22"/>
        </w:rPr>
        <w:t>poprawa jakości świadczonych usług edukacyjnych dla 118 wychowanków przedszkoli oraz podniesienie kompetencji kadry dydaktycznej placówek. Poprawa jakości usług edukacyjnych nastąpi poprzez podniesiecie kompetencji kadry dydaktycznej oraz  zwiększenie ilości godzin zajęć</w:t>
      </w:r>
      <w:r w:rsidR="00E6614E">
        <w:rPr>
          <w:sz w:val="22"/>
          <w:szCs w:val="22"/>
        </w:rPr>
        <w:t xml:space="preserve"> dodatkowych </w:t>
      </w:r>
      <w:r w:rsidRPr="0041344F">
        <w:rPr>
          <w:sz w:val="22"/>
          <w:szCs w:val="22"/>
        </w:rPr>
        <w:t xml:space="preserve"> oraz zwiększenie oferty o zajęcia</w:t>
      </w:r>
      <w:r w:rsidR="00E6614E">
        <w:rPr>
          <w:sz w:val="22"/>
          <w:szCs w:val="22"/>
        </w:rPr>
        <w:t xml:space="preserve"> dodatkowe. </w:t>
      </w:r>
      <w:r w:rsidRPr="0041344F">
        <w:rPr>
          <w:sz w:val="22"/>
          <w:szCs w:val="22"/>
        </w:rPr>
        <w:t xml:space="preserve"> </w:t>
      </w:r>
    </w:p>
    <w:p w14:paraId="5FFFEBCD" w14:textId="77777777" w:rsidR="005936A7" w:rsidRDefault="005936A7" w:rsidP="00BD3FE7">
      <w:pPr>
        <w:rPr>
          <w:rFonts w:ascii="Times New Roman" w:hAnsi="Times New Roman" w:cs="Times New Roman"/>
          <w:b/>
          <w:bCs/>
        </w:rPr>
      </w:pPr>
    </w:p>
    <w:p w14:paraId="3B60C981" w14:textId="6098C665" w:rsidR="0041344F" w:rsidRDefault="0041344F" w:rsidP="00BD3F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Rezultaty projektu </w:t>
      </w:r>
    </w:p>
    <w:p w14:paraId="26DF4AB0" w14:textId="0B9063DB" w:rsidR="00E91772" w:rsidRDefault="00E91772" w:rsidP="005936A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projektu zostaną osiągnięte następujące wskaźniki</w:t>
      </w:r>
      <w:r w:rsidR="005936A7">
        <w:rPr>
          <w:rFonts w:ascii="Times New Roman" w:hAnsi="Times New Roman" w:cs="Times New Roman"/>
        </w:rPr>
        <w:t xml:space="preserve">: </w:t>
      </w:r>
    </w:p>
    <w:p w14:paraId="350F60F5" w14:textId="77B17CD9" w:rsidR="0041344F" w:rsidRDefault="00E91772" w:rsidP="005936A7">
      <w:pPr>
        <w:spacing w:after="0" w:line="360" w:lineRule="auto"/>
        <w:rPr>
          <w:rFonts w:ascii="Times New Roman" w:hAnsi="Times New Roman" w:cs="Times New Roman"/>
        </w:rPr>
      </w:pPr>
      <w:r w:rsidRPr="00E91772">
        <w:rPr>
          <w:rFonts w:ascii="Times New Roman" w:hAnsi="Times New Roman" w:cs="Times New Roman"/>
        </w:rPr>
        <w:t>Liczba dzieci objętych zajęciami w edukacji przedszkolnej</w:t>
      </w:r>
      <w:r>
        <w:rPr>
          <w:rFonts w:ascii="Times New Roman" w:hAnsi="Times New Roman" w:cs="Times New Roman"/>
        </w:rPr>
        <w:t xml:space="preserve"> - </w:t>
      </w:r>
      <w:r w:rsidRPr="00E91772">
        <w:rPr>
          <w:rFonts w:ascii="Times New Roman" w:hAnsi="Times New Roman" w:cs="Times New Roman"/>
        </w:rPr>
        <w:t>118</w:t>
      </w:r>
    </w:p>
    <w:p w14:paraId="558315B8" w14:textId="4735AABD" w:rsidR="00E91772" w:rsidRDefault="00E91772" w:rsidP="005936A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szkół i placówek systemu oświaty objętych wsparciem -2 </w:t>
      </w:r>
    </w:p>
    <w:p w14:paraId="168789FC" w14:textId="35A05030" w:rsidR="0041344F" w:rsidRPr="005936A7" w:rsidRDefault="00E91772" w:rsidP="005936A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ogólnodostępnych szkół i placówek systemu no światy objętych wsparciem w zakresie edukacji włączającej - 1 </w:t>
      </w:r>
    </w:p>
    <w:p w14:paraId="71D04185" w14:textId="77777777" w:rsidR="0041344F" w:rsidRPr="0041344F" w:rsidRDefault="0041344F" w:rsidP="00BD3FE7">
      <w:pPr>
        <w:rPr>
          <w:rFonts w:ascii="Times New Roman" w:hAnsi="Times New Roman" w:cs="Times New Roman"/>
          <w:b/>
          <w:bCs/>
        </w:rPr>
      </w:pPr>
    </w:p>
    <w:p w14:paraId="291A7976" w14:textId="7BB8CC6A" w:rsidR="00BD3FE7" w:rsidRPr="0041344F" w:rsidRDefault="0041344F" w:rsidP="0041344F">
      <w:pPr>
        <w:rPr>
          <w:rFonts w:ascii="Times New Roman" w:hAnsi="Times New Roman" w:cs="Times New Roman"/>
        </w:rPr>
      </w:pPr>
      <w:r w:rsidRPr="0041344F">
        <w:rPr>
          <w:rFonts w:ascii="Times New Roman" w:hAnsi="Times New Roman" w:cs="Times New Roman"/>
          <w:b/>
          <w:bCs/>
        </w:rPr>
        <w:t>Wartość projektu</w:t>
      </w:r>
      <w:r w:rsidRPr="0041344F">
        <w:rPr>
          <w:rFonts w:ascii="Times New Roman" w:hAnsi="Times New Roman" w:cs="Times New Roman"/>
        </w:rPr>
        <w:t xml:space="preserve"> : 374 461,27 zł</w:t>
      </w:r>
    </w:p>
    <w:p w14:paraId="154E28C6" w14:textId="7B8700CE" w:rsidR="00BD3FE7" w:rsidRPr="0041344F" w:rsidRDefault="00BD3FE7" w:rsidP="0041344F">
      <w:pPr>
        <w:rPr>
          <w:rFonts w:ascii="Times New Roman" w:hAnsi="Times New Roman" w:cs="Times New Roman"/>
        </w:rPr>
      </w:pPr>
      <w:r w:rsidRPr="0041344F">
        <w:rPr>
          <w:rFonts w:ascii="Times New Roman" w:hAnsi="Times New Roman" w:cs="Times New Roman"/>
          <w:b/>
          <w:bCs/>
        </w:rPr>
        <w:t>Wartość dofinasowania</w:t>
      </w:r>
      <w:r w:rsidRPr="0041344F">
        <w:rPr>
          <w:rFonts w:ascii="Times New Roman" w:hAnsi="Times New Roman" w:cs="Times New Roman"/>
        </w:rPr>
        <w:t xml:space="preserve"> : </w:t>
      </w:r>
      <w:r w:rsidR="0041344F" w:rsidRPr="0041344F">
        <w:rPr>
          <w:rFonts w:ascii="Times New Roman" w:hAnsi="Times New Roman" w:cs="Times New Roman"/>
        </w:rPr>
        <w:t xml:space="preserve"> 328 027,00 zł</w:t>
      </w:r>
    </w:p>
    <w:p w14:paraId="3CFB8319" w14:textId="77777777" w:rsidR="0041344F" w:rsidRDefault="0041344F" w:rsidP="0041344F">
      <w:pPr>
        <w:rPr>
          <w:rFonts w:ascii="Times New Roman" w:hAnsi="Times New Roman" w:cs="Times New Roman"/>
          <w:sz w:val="24"/>
          <w:szCs w:val="24"/>
        </w:rPr>
      </w:pPr>
    </w:p>
    <w:p w14:paraId="36AD2EC0" w14:textId="20819C14" w:rsidR="0041344F" w:rsidRPr="0041344F" w:rsidRDefault="0041344F" w:rsidP="0041344F">
      <w:pPr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Arial" w:eastAsia="Aptos" w:hAnsi="Arial" w:cs="Arial"/>
          <w:color w:val="000000"/>
        </w:rPr>
        <w:t>#FunduszeUE #FunduszeEuropejskie</w:t>
      </w:r>
    </w:p>
    <w:sectPr w:rsidR="0041344F" w:rsidRPr="0041344F" w:rsidSect="005936A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911"/>
    <w:multiLevelType w:val="hybridMultilevel"/>
    <w:tmpl w:val="2862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10BD7"/>
    <w:multiLevelType w:val="hybridMultilevel"/>
    <w:tmpl w:val="CCAC6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969228">
    <w:abstractNumId w:val="0"/>
  </w:num>
  <w:num w:numId="2" w16cid:durableId="151953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78"/>
    <w:rsid w:val="00270106"/>
    <w:rsid w:val="0041344F"/>
    <w:rsid w:val="00553D78"/>
    <w:rsid w:val="005936A7"/>
    <w:rsid w:val="00756CD4"/>
    <w:rsid w:val="00BD3FE7"/>
    <w:rsid w:val="00E6614E"/>
    <w:rsid w:val="00E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9D2C"/>
  <w15:chartTrackingRefBased/>
  <w15:docId w15:val="{6218057A-FA36-4623-AD45-F0CB637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D78"/>
    <w:pPr>
      <w:ind w:left="720"/>
      <w:contextualSpacing/>
    </w:pPr>
  </w:style>
  <w:style w:type="paragraph" w:customStyle="1" w:styleId="Textbody">
    <w:name w:val="Text body"/>
    <w:basedOn w:val="Normalny"/>
    <w:rsid w:val="0041344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413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Woźniak</dc:creator>
  <cp:keywords/>
  <dc:description/>
  <cp:lastModifiedBy>Anita Woźniak</cp:lastModifiedBy>
  <cp:revision>2</cp:revision>
  <cp:lastPrinted>2024-09-26T11:58:00Z</cp:lastPrinted>
  <dcterms:created xsi:type="dcterms:W3CDTF">2024-09-26T11:06:00Z</dcterms:created>
  <dcterms:modified xsi:type="dcterms:W3CDTF">2024-09-26T12:01:00Z</dcterms:modified>
</cp:coreProperties>
</file>